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16" w:rsidRPr="007A2113" w:rsidRDefault="001F7116" w:rsidP="001F7116">
      <w:pPr>
        <w:keepNext/>
        <w:jc w:val="right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ПРОЕКТ</w:t>
      </w:r>
    </w:p>
    <w:p w:rsidR="001F7116" w:rsidRPr="007A2113" w:rsidRDefault="001F7116" w:rsidP="001F7116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587D6AD9" wp14:editId="5E78E803">
            <wp:extent cx="514350" cy="62865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116" w:rsidRPr="007A2113" w:rsidRDefault="001F7116" w:rsidP="001F7116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1F7116" w:rsidRPr="007A2113" w:rsidRDefault="001F7116" w:rsidP="001F711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1F7116" w:rsidRPr="007A2113" w:rsidRDefault="001F7116" w:rsidP="001F7116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1F7116" w:rsidRPr="007A2113" w:rsidRDefault="001F7116" w:rsidP="001F7116">
      <w:pPr>
        <w:keepNext/>
        <w:jc w:val="center"/>
        <w:outlineLvl w:val="0"/>
        <w:rPr>
          <w:b/>
          <w:sz w:val="26"/>
          <w:szCs w:val="26"/>
        </w:rPr>
      </w:pPr>
    </w:p>
    <w:p w:rsidR="001F7116" w:rsidRPr="007A2113" w:rsidRDefault="001F7116" w:rsidP="001F7116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1F7116" w:rsidRPr="007A2113" w:rsidRDefault="001F7116" w:rsidP="001F7116">
      <w:pPr>
        <w:keepNext/>
        <w:outlineLvl w:val="0"/>
        <w:rPr>
          <w:b/>
          <w:sz w:val="26"/>
          <w:szCs w:val="26"/>
        </w:rPr>
      </w:pPr>
    </w:p>
    <w:p w:rsidR="001F7116" w:rsidRPr="007A2113" w:rsidRDefault="001F7116" w:rsidP="001F7116">
      <w:pPr>
        <w:keepNext/>
        <w:jc w:val="both"/>
        <w:outlineLvl w:val="0"/>
        <w:rPr>
          <w:b/>
          <w:sz w:val="26"/>
          <w:szCs w:val="26"/>
        </w:rPr>
      </w:pPr>
    </w:p>
    <w:p w:rsidR="001F7116" w:rsidRPr="007A2113" w:rsidRDefault="001F7116" w:rsidP="001F7116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>№ _________  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1F7116" w:rsidRPr="00F65A7A" w:rsidRDefault="001F7116" w:rsidP="001F7116">
      <w:pPr>
        <w:pStyle w:val="1"/>
        <w:rPr>
          <w:b/>
        </w:rPr>
      </w:pPr>
    </w:p>
    <w:p w:rsidR="001F7116" w:rsidRDefault="001F7116" w:rsidP="001F7116">
      <w:pPr>
        <w:rPr>
          <w:b/>
        </w:rPr>
      </w:pPr>
      <w:r>
        <w:rPr>
          <w:b/>
        </w:rPr>
        <w:t xml:space="preserve">Про розгляд звернення </w:t>
      </w:r>
    </w:p>
    <w:p w:rsidR="001F7116" w:rsidRDefault="001F7116" w:rsidP="001F7116">
      <w:pPr>
        <w:rPr>
          <w:b/>
        </w:rPr>
      </w:pPr>
      <w:r>
        <w:rPr>
          <w:b/>
        </w:rPr>
        <w:t>начальника КП «Бучанське УЖКГ»,</w:t>
      </w:r>
    </w:p>
    <w:p w:rsidR="001F7116" w:rsidRDefault="001F7116" w:rsidP="001F7116">
      <w:pPr>
        <w:rPr>
          <w:b/>
        </w:rPr>
      </w:pPr>
      <w:r>
        <w:rPr>
          <w:b/>
        </w:rPr>
        <w:t xml:space="preserve">щодо надання в оренду ТДВ «Компанія </w:t>
      </w:r>
      <w:proofErr w:type="spellStart"/>
      <w:r>
        <w:rPr>
          <w:b/>
        </w:rPr>
        <w:t>Бест</w:t>
      </w:r>
      <w:proofErr w:type="spellEnd"/>
      <w:r>
        <w:rPr>
          <w:b/>
        </w:rPr>
        <w:t>»</w:t>
      </w:r>
    </w:p>
    <w:p w:rsidR="001F7116" w:rsidRDefault="001F7116" w:rsidP="001F7116">
      <w:pPr>
        <w:rPr>
          <w:b/>
        </w:rPr>
      </w:pPr>
      <w:r>
        <w:rPr>
          <w:b/>
        </w:rPr>
        <w:t xml:space="preserve">частини адміністративного приміщення </w:t>
      </w:r>
    </w:p>
    <w:p w:rsidR="001F7116" w:rsidRDefault="001F7116" w:rsidP="001F7116">
      <w:pPr>
        <w:rPr>
          <w:b/>
        </w:rPr>
      </w:pPr>
      <w:r>
        <w:rPr>
          <w:b/>
        </w:rPr>
        <w:t>за адресою: с. Луб’янка, вул. Шевченка, 100</w:t>
      </w:r>
    </w:p>
    <w:p w:rsidR="001F7116" w:rsidRDefault="001F7116" w:rsidP="001F7116"/>
    <w:p w:rsidR="001F7116" w:rsidRPr="00301953" w:rsidRDefault="001F7116" w:rsidP="001F711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-357"/>
        <w:jc w:val="both"/>
      </w:pPr>
      <w:r>
        <w:t xml:space="preserve">      </w:t>
      </w:r>
      <w:r w:rsidRPr="00301953">
        <w:t>Розглянувши звернення начальника КП «Бучанське УЖКГ»</w:t>
      </w:r>
      <w:r>
        <w:t xml:space="preserve"> Бучанської міської ради,</w:t>
      </w:r>
      <w:r w:rsidRPr="00301953">
        <w:t xml:space="preserve"> щодо надання в </w:t>
      </w:r>
      <w:r>
        <w:t xml:space="preserve">оренду частини адміністративного приміщення ТДВ «Компанія </w:t>
      </w:r>
      <w:proofErr w:type="spellStart"/>
      <w:r>
        <w:t>Бест</w:t>
      </w:r>
      <w:proofErr w:type="spellEnd"/>
      <w:r>
        <w:t xml:space="preserve">» - загальною площею 14,6 </w:t>
      </w:r>
      <w:proofErr w:type="spellStart"/>
      <w:r w:rsidRPr="00301953">
        <w:t>м.кв</w:t>
      </w:r>
      <w:proofErr w:type="spellEnd"/>
      <w:r>
        <w:t xml:space="preserve">. для розміщення телекомунікаційного обладнання низької напруги оператора зв’язку, яке знаходиться </w:t>
      </w:r>
      <w:r w:rsidRPr="00301953">
        <w:t>за адресою:</w:t>
      </w:r>
      <w:r>
        <w:t xml:space="preserve"> Київська область, Бородянський район., с. Луб’янка, вул. Шевченка, 100, враховуючи необхідність проведення експертної грошової оцінки вказаного нерухомого майна у зв’язку з закінченням строку дії попередньої оцінки, відповідно до ч. 2 статті 11 </w:t>
      </w:r>
      <w:r w:rsidRPr="00301953">
        <w:t>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1F7116" w:rsidRPr="00301953" w:rsidRDefault="001F7116" w:rsidP="001F7116">
      <w:pPr>
        <w:ind w:firstLine="708"/>
        <w:jc w:val="both"/>
      </w:pPr>
    </w:p>
    <w:p w:rsidR="001F7116" w:rsidRPr="00301953" w:rsidRDefault="001F7116" w:rsidP="001F7116">
      <w:pPr>
        <w:jc w:val="both"/>
      </w:pPr>
    </w:p>
    <w:p w:rsidR="001F7116" w:rsidRPr="00301953" w:rsidRDefault="001F7116" w:rsidP="001F7116">
      <w:pPr>
        <w:jc w:val="both"/>
        <w:rPr>
          <w:b/>
        </w:rPr>
      </w:pPr>
      <w:r w:rsidRPr="00301953">
        <w:rPr>
          <w:b/>
        </w:rPr>
        <w:t>ВИРІШИЛА:</w:t>
      </w:r>
    </w:p>
    <w:p w:rsidR="001F7116" w:rsidRPr="00301953" w:rsidRDefault="001F7116" w:rsidP="001F7116">
      <w:pPr>
        <w:jc w:val="both"/>
        <w:rPr>
          <w:b/>
        </w:rPr>
      </w:pPr>
    </w:p>
    <w:p w:rsidR="001F7116" w:rsidRDefault="001F7116" w:rsidP="001F711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>
        <w:rPr>
          <w:lang w:val="uk-UA"/>
        </w:rPr>
        <w:t>Провести оцінку майна об’єкта комунальної власності – нежитлового приміщення, за адресою: Київська область, Бородянський район, с. Луб’янка, вул. Шевченка, 100, -частина адміністративного приміщення.</w:t>
      </w:r>
    </w:p>
    <w:p w:rsidR="001F7116" w:rsidRPr="00DA70D9" w:rsidRDefault="001F7116" w:rsidP="001F711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  <w:rPr>
          <w:lang w:val="uk-UA"/>
        </w:rPr>
      </w:pPr>
      <w:r>
        <w:rPr>
          <w:lang w:val="uk-UA"/>
        </w:rPr>
        <w:t>Сектору комунального майна Бучанської міської ради провести конкурс на право оренди нерухомого майна комунальної власності за адресою:</w:t>
      </w:r>
      <w:r w:rsidRPr="00DA70D9">
        <w:rPr>
          <w:lang w:val="uk-UA"/>
        </w:rPr>
        <w:t xml:space="preserve"> </w:t>
      </w:r>
      <w:r>
        <w:rPr>
          <w:lang w:val="uk-UA"/>
        </w:rPr>
        <w:t xml:space="preserve">Київська область, Бородянський район, с. Луб’янка, вул. Шевченка, 100, - частина адміністративного приміщення загальною площею 14,6 </w:t>
      </w:r>
      <w:proofErr w:type="spellStart"/>
      <w:r>
        <w:rPr>
          <w:lang w:val="uk-UA"/>
        </w:rPr>
        <w:t>м.кв</w:t>
      </w:r>
      <w:proofErr w:type="spellEnd"/>
      <w:r>
        <w:rPr>
          <w:lang w:val="uk-UA"/>
        </w:rPr>
        <w:t>. та забезпечити опублікування повідомлення про проведення конкурсу в газеті «Бучанські новини» та на офіційному сайті Бучанської міської ради.</w:t>
      </w:r>
    </w:p>
    <w:p w:rsidR="001F7116" w:rsidRPr="00F0444F" w:rsidRDefault="001F7116" w:rsidP="001F711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 w:rsidRPr="009655A4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lang w:val="uk-UA"/>
        </w:rPr>
        <w:t>.</w:t>
      </w:r>
    </w:p>
    <w:p w:rsidR="001F7116" w:rsidRPr="000631E6" w:rsidRDefault="001F7116" w:rsidP="001F711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</w:p>
    <w:p w:rsidR="001F7116" w:rsidRPr="00301953" w:rsidRDefault="001F7116" w:rsidP="001F7116">
      <w:pPr>
        <w:widowControl w:val="0"/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ind w:left="426" w:hanging="783"/>
        <w:jc w:val="both"/>
      </w:pPr>
    </w:p>
    <w:p w:rsidR="001F7116" w:rsidRPr="00301953" w:rsidRDefault="001F7116" w:rsidP="001F7116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1F7116" w:rsidRPr="00301953" w:rsidRDefault="001F7116" w:rsidP="001F7116">
      <w:pPr>
        <w:ind w:left="360"/>
        <w:jc w:val="both"/>
        <w:rPr>
          <w:b/>
        </w:rPr>
      </w:pPr>
    </w:p>
    <w:p w:rsidR="004D4E27" w:rsidRDefault="004D4E27">
      <w:bookmarkStart w:id="0" w:name="_GoBack"/>
      <w:bookmarkEnd w:id="0"/>
    </w:p>
    <w:sectPr w:rsidR="004D4E27" w:rsidSect="001F711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F6363"/>
    <w:multiLevelType w:val="hybridMultilevel"/>
    <w:tmpl w:val="12826CFA"/>
    <w:lvl w:ilvl="0" w:tplc="CD06F6E4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59B"/>
    <w:rsid w:val="001F7116"/>
    <w:rsid w:val="004D4E27"/>
    <w:rsid w:val="0068759B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2DB9-D14B-4E6F-9027-53B2A5EC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F711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1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1F711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2019-07-19T11:56:00Z</dcterms:created>
  <dcterms:modified xsi:type="dcterms:W3CDTF">2019-07-19T11:56:00Z</dcterms:modified>
</cp:coreProperties>
</file>